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05" w:rsidRPr="00A24C9F" w:rsidRDefault="00112C55" w:rsidP="00A24C9F">
      <w:pPr>
        <w:jc w:val="right"/>
        <w:rPr>
          <w:rFonts w:cs="Times New Roman"/>
          <w:sz w:val="24"/>
          <w:szCs w:val="24"/>
        </w:rPr>
      </w:pPr>
      <w:r w:rsidRPr="00A24C9F">
        <w:rPr>
          <w:rFonts w:cs="Times New Roman"/>
          <w:sz w:val="24"/>
          <w:szCs w:val="24"/>
        </w:rPr>
        <w:tab/>
      </w:r>
      <w:r w:rsidRPr="00A24C9F">
        <w:rPr>
          <w:rFonts w:cs="Times New Roman"/>
          <w:sz w:val="24"/>
          <w:szCs w:val="24"/>
        </w:rPr>
        <w:tab/>
      </w:r>
      <w:r w:rsidRPr="00A24C9F">
        <w:rPr>
          <w:rFonts w:cs="Times New Roman"/>
          <w:sz w:val="24"/>
          <w:szCs w:val="24"/>
        </w:rPr>
        <w:tab/>
      </w:r>
      <w:r w:rsidR="00E93D29">
        <w:rPr>
          <w:rFonts w:cs="Times New Roman"/>
          <w:sz w:val="24"/>
          <w:szCs w:val="24"/>
        </w:rPr>
        <w:t>mercredi, le 19 avril</w:t>
      </w:r>
    </w:p>
    <w:p w:rsidR="00AA0E8D" w:rsidRPr="00E118D9" w:rsidRDefault="00D13E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18D9">
        <w:rPr>
          <w:rFonts w:ascii="Times New Roman" w:hAnsi="Times New Roman" w:cs="Times New Roman"/>
          <w:sz w:val="24"/>
          <w:szCs w:val="24"/>
          <w:u w:val="single"/>
        </w:rPr>
        <w:t>Dictée</w:t>
      </w:r>
      <w:r w:rsidR="00E93D29" w:rsidRPr="00E118D9">
        <w:rPr>
          <w:rFonts w:ascii="Times New Roman" w:hAnsi="Times New Roman" w:cs="Times New Roman"/>
          <w:sz w:val="24"/>
          <w:szCs w:val="24"/>
          <w:u w:val="single"/>
        </w:rPr>
        <w:t xml:space="preserve"> #12</w:t>
      </w:r>
    </w:p>
    <w:p w:rsidR="00A66B20" w:rsidRPr="00E118D9" w:rsidRDefault="00A66B20" w:rsidP="00E11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D9">
        <w:rPr>
          <w:rFonts w:ascii="Times New Roman" w:hAnsi="Times New Roman" w:cs="Times New Roman"/>
          <w:sz w:val="24"/>
          <w:szCs w:val="24"/>
        </w:rPr>
        <w:t xml:space="preserve">River est allée chez son amie Taanika. Elles ont mangé des gâteaux toute la soirée. Puis, elles ont essayé de dormir mais elles n’ont pas réussi. Alors, elles </w:t>
      </w:r>
      <w:r w:rsidR="00A304D2" w:rsidRPr="00E118D9">
        <w:rPr>
          <w:rFonts w:ascii="Times New Roman" w:hAnsi="Times New Roman" w:cs="Times New Roman"/>
          <w:sz w:val="24"/>
          <w:szCs w:val="24"/>
        </w:rPr>
        <w:t>s</w:t>
      </w:r>
      <w:r w:rsidRPr="00E118D9">
        <w:rPr>
          <w:rFonts w:ascii="Times New Roman" w:hAnsi="Times New Roman" w:cs="Times New Roman"/>
          <w:sz w:val="24"/>
          <w:szCs w:val="24"/>
        </w:rPr>
        <w:t xml:space="preserve">ont </w:t>
      </w:r>
      <w:r w:rsidR="00A304D2" w:rsidRPr="00E118D9">
        <w:rPr>
          <w:rFonts w:ascii="Times New Roman" w:hAnsi="Times New Roman" w:cs="Times New Roman"/>
          <w:sz w:val="24"/>
          <w:szCs w:val="24"/>
        </w:rPr>
        <w:t>sorties</w:t>
      </w:r>
      <w:r w:rsidRPr="00E118D9">
        <w:rPr>
          <w:rFonts w:ascii="Times New Roman" w:hAnsi="Times New Roman" w:cs="Times New Roman"/>
          <w:sz w:val="24"/>
          <w:szCs w:val="24"/>
        </w:rPr>
        <w:t xml:space="preserve"> du lit et elles ont dansé une partie de la nuit. Vers trois heures du matin, elles ont décidé de se coucher.</w:t>
      </w:r>
    </w:p>
    <w:p w:rsidR="00A66B20" w:rsidRPr="00E118D9" w:rsidRDefault="006E2D76" w:rsidP="00A66B20">
      <w:pPr>
        <w:jc w:val="both"/>
        <w:rPr>
          <w:rFonts w:ascii="Times New Roman" w:hAnsi="Times New Roman" w:cs="Times New Roman"/>
          <w:sz w:val="24"/>
          <w:szCs w:val="24"/>
        </w:rPr>
      </w:pPr>
      <w:r w:rsidRPr="00E118D9">
        <w:rPr>
          <w:rFonts w:ascii="Times New Roman" w:hAnsi="Times New Roman" w:cs="Times New Roman"/>
          <w:sz w:val="24"/>
          <w:szCs w:val="24"/>
        </w:rPr>
        <w:t xml:space="preserve">52 </w:t>
      </w:r>
      <w:r w:rsidR="00A66B20" w:rsidRPr="00E118D9">
        <w:rPr>
          <w:rFonts w:ascii="Times New Roman" w:hAnsi="Times New Roman" w:cs="Times New Roman"/>
          <w:sz w:val="24"/>
          <w:szCs w:val="24"/>
        </w:rPr>
        <w:t>mots</w:t>
      </w:r>
    </w:p>
    <w:p w:rsidR="00A66B20" w:rsidRDefault="006E2D76" w:rsidP="00E11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D9">
        <w:rPr>
          <w:rFonts w:ascii="Times New Roman" w:hAnsi="Times New Roman" w:cs="Times New Roman"/>
          <w:sz w:val="24"/>
          <w:szCs w:val="24"/>
        </w:rPr>
        <w:t>River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 </w:t>
      </w:r>
      <w:r w:rsidRPr="00E118D9">
        <w:rPr>
          <w:rFonts w:ascii="Times New Roman" w:hAnsi="Times New Roman" w:cs="Times New Roman"/>
          <w:sz w:val="24"/>
          <w:szCs w:val="24"/>
        </w:rPr>
        <w:t>___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___ </w:t>
      </w:r>
      <w:r w:rsidRPr="00E118D9">
        <w:rPr>
          <w:rFonts w:ascii="Times New Roman" w:hAnsi="Times New Roman" w:cs="Times New Roman"/>
          <w:sz w:val="24"/>
          <w:szCs w:val="24"/>
        </w:rPr>
        <w:t xml:space="preserve"> 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_________ </w:t>
      </w:r>
      <w:r w:rsidR="00A304D2" w:rsidRPr="00E118D9">
        <w:rPr>
          <w:rFonts w:ascii="Times New Roman" w:hAnsi="Times New Roman" w:cs="Times New Roman"/>
          <w:sz w:val="24"/>
          <w:szCs w:val="24"/>
        </w:rPr>
        <w:t>chez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 son </w:t>
      </w:r>
      <w:r w:rsidR="00A304D2" w:rsidRPr="00E118D9">
        <w:rPr>
          <w:rFonts w:ascii="Times New Roman" w:hAnsi="Times New Roman" w:cs="Times New Roman"/>
          <w:sz w:val="24"/>
          <w:szCs w:val="24"/>
        </w:rPr>
        <w:t>amie Taanika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. Elles ______ </w:t>
      </w:r>
      <w:r w:rsidRPr="00E118D9">
        <w:rPr>
          <w:rFonts w:ascii="Times New Roman" w:hAnsi="Times New Roman" w:cs="Times New Roman"/>
          <w:sz w:val="24"/>
          <w:szCs w:val="24"/>
        </w:rPr>
        <w:t xml:space="preserve"> </w:t>
      </w:r>
      <w:r w:rsidR="00A66B20" w:rsidRPr="00E118D9">
        <w:rPr>
          <w:rFonts w:ascii="Times New Roman" w:hAnsi="Times New Roman" w:cs="Times New Roman"/>
          <w:sz w:val="24"/>
          <w:szCs w:val="24"/>
        </w:rPr>
        <w:t>_________</w:t>
      </w:r>
      <w:r w:rsidR="00A304D2" w:rsidRPr="00E118D9">
        <w:rPr>
          <w:rFonts w:ascii="Times New Roman" w:hAnsi="Times New Roman" w:cs="Times New Roman"/>
          <w:sz w:val="24"/>
          <w:szCs w:val="24"/>
        </w:rPr>
        <w:t xml:space="preserve"> des gâteaux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 toute la</w:t>
      </w:r>
      <w:r w:rsidR="00A304D2" w:rsidRPr="00E118D9">
        <w:rPr>
          <w:rFonts w:ascii="Times New Roman" w:hAnsi="Times New Roman" w:cs="Times New Roman"/>
          <w:sz w:val="24"/>
          <w:szCs w:val="24"/>
        </w:rPr>
        <w:t xml:space="preserve"> soirée</w:t>
      </w:r>
      <w:r w:rsidR="00A66B20" w:rsidRPr="00E118D9">
        <w:rPr>
          <w:rFonts w:ascii="Times New Roman" w:hAnsi="Times New Roman" w:cs="Times New Roman"/>
          <w:sz w:val="24"/>
          <w:szCs w:val="24"/>
        </w:rPr>
        <w:t>.</w:t>
      </w:r>
      <w:r w:rsidRPr="00E118D9">
        <w:rPr>
          <w:rFonts w:ascii="Times New Roman" w:hAnsi="Times New Roman" w:cs="Times New Roman"/>
          <w:sz w:val="24"/>
          <w:szCs w:val="24"/>
        </w:rPr>
        <w:t xml:space="preserve"> </w:t>
      </w:r>
      <w:r w:rsidR="00A304D2" w:rsidRPr="00E118D9">
        <w:rPr>
          <w:rFonts w:ascii="Times New Roman" w:hAnsi="Times New Roman" w:cs="Times New Roman"/>
          <w:sz w:val="24"/>
          <w:szCs w:val="24"/>
        </w:rPr>
        <w:t>Puis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, elles ________ </w:t>
      </w:r>
      <w:r w:rsidRPr="00E118D9">
        <w:rPr>
          <w:rFonts w:ascii="Times New Roman" w:hAnsi="Times New Roman" w:cs="Times New Roman"/>
          <w:sz w:val="24"/>
          <w:szCs w:val="24"/>
        </w:rPr>
        <w:t xml:space="preserve"> 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_________ de dormir </w:t>
      </w:r>
      <w:r w:rsidR="00A304D2" w:rsidRPr="00E118D9">
        <w:rPr>
          <w:rFonts w:ascii="Times New Roman" w:hAnsi="Times New Roman" w:cs="Times New Roman"/>
          <w:sz w:val="24"/>
          <w:szCs w:val="24"/>
        </w:rPr>
        <w:t xml:space="preserve">mais 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elles </w:t>
      </w:r>
      <w:r w:rsidRPr="00E118D9">
        <w:rPr>
          <w:rFonts w:ascii="Times New Roman" w:hAnsi="Times New Roman" w:cs="Times New Roman"/>
          <w:sz w:val="24"/>
          <w:szCs w:val="24"/>
        </w:rPr>
        <w:t>n’</w:t>
      </w:r>
      <w:r w:rsidR="00A66B20" w:rsidRPr="00E118D9">
        <w:rPr>
          <w:rFonts w:ascii="Times New Roman" w:hAnsi="Times New Roman" w:cs="Times New Roman"/>
          <w:sz w:val="24"/>
          <w:szCs w:val="24"/>
        </w:rPr>
        <w:t>______ pas __________.</w:t>
      </w:r>
      <w:r w:rsidR="00A304D2" w:rsidRPr="00E118D9">
        <w:rPr>
          <w:rFonts w:ascii="Times New Roman" w:hAnsi="Times New Roman" w:cs="Times New Roman"/>
          <w:sz w:val="24"/>
          <w:szCs w:val="24"/>
        </w:rPr>
        <w:t xml:space="preserve"> Alors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, elles _________ </w:t>
      </w:r>
      <w:r w:rsidRPr="00E118D9">
        <w:rPr>
          <w:rFonts w:ascii="Times New Roman" w:hAnsi="Times New Roman" w:cs="Times New Roman"/>
          <w:sz w:val="24"/>
          <w:szCs w:val="24"/>
        </w:rPr>
        <w:t xml:space="preserve"> 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________ du </w:t>
      </w:r>
      <w:r w:rsidR="00A304D2" w:rsidRPr="00E118D9">
        <w:rPr>
          <w:rFonts w:ascii="Times New Roman" w:hAnsi="Times New Roman" w:cs="Times New Roman"/>
          <w:sz w:val="24"/>
          <w:szCs w:val="24"/>
        </w:rPr>
        <w:t>lit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 et elles _________ </w:t>
      </w:r>
      <w:r w:rsidRPr="00E118D9">
        <w:rPr>
          <w:rFonts w:ascii="Times New Roman" w:hAnsi="Times New Roman" w:cs="Times New Roman"/>
          <w:sz w:val="24"/>
          <w:szCs w:val="24"/>
        </w:rPr>
        <w:t xml:space="preserve"> 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_________ une </w:t>
      </w:r>
      <w:r w:rsidR="00A304D2" w:rsidRPr="00E118D9">
        <w:rPr>
          <w:rFonts w:ascii="Times New Roman" w:hAnsi="Times New Roman" w:cs="Times New Roman"/>
          <w:sz w:val="24"/>
          <w:szCs w:val="24"/>
        </w:rPr>
        <w:t>partie de la nuit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. Vers </w:t>
      </w:r>
      <w:r w:rsidR="00A304D2" w:rsidRPr="00E118D9">
        <w:rPr>
          <w:rFonts w:ascii="Times New Roman" w:hAnsi="Times New Roman" w:cs="Times New Roman"/>
          <w:sz w:val="24"/>
          <w:szCs w:val="24"/>
        </w:rPr>
        <w:t>trois heures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 du</w:t>
      </w:r>
      <w:r w:rsidR="00A304D2" w:rsidRPr="00E118D9">
        <w:rPr>
          <w:rFonts w:ascii="Times New Roman" w:hAnsi="Times New Roman" w:cs="Times New Roman"/>
          <w:sz w:val="24"/>
          <w:szCs w:val="24"/>
        </w:rPr>
        <w:t xml:space="preserve"> matin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, </w:t>
      </w:r>
      <w:r w:rsidRPr="00E118D9">
        <w:rPr>
          <w:rFonts w:ascii="Times New Roman" w:hAnsi="Times New Roman" w:cs="Times New Roman"/>
          <w:sz w:val="24"/>
          <w:szCs w:val="24"/>
        </w:rPr>
        <w:t>elles _______  _________ de se</w:t>
      </w:r>
      <w:r w:rsidR="00A66B20" w:rsidRPr="00E118D9">
        <w:rPr>
          <w:rFonts w:ascii="Times New Roman" w:hAnsi="Times New Roman" w:cs="Times New Roman"/>
          <w:sz w:val="24"/>
          <w:szCs w:val="24"/>
        </w:rPr>
        <w:t xml:space="preserve"> coucher.</w:t>
      </w:r>
    </w:p>
    <w:p w:rsidR="00105EEE" w:rsidRPr="00E118D9" w:rsidRDefault="00105EEE" w:rsidP="00105E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213100" cy="1518327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rd du passe compo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522" cy="152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2350"/>
        <w:gridCol w:w="2028"/>
        <w:gridCol w:w="2359"/>
      </w:tblGrid>
      <w:tr w:rsidR="006E2D76" w:rsidRPr="004F27CD" w:rsidTr="006E2D76">
        <w:tc>
          <w:tcPr>
            <w:tcW w:w="2613" w:type="dxa"/>
          </w:tcPr>
          <w:p w:rsidR="006E2D76" w:rsidRPr="00105EEE" w:rsidRDefault="006E2D76" w:rsidP="00D13E34">
            <w:pPr>
              <w:rPr>
                <w:rFonts w:cs="Times New Roman"/>
                <w:sz w:val="24"/>
                <w:szCs w:val="24"/>
              </w:rPr>
            </w:pPr>
            <w:r w:rsidRPr="00A24C9F">
              <w:rPr>
                <w:rFonts w:cs="Times New Roman"/>
                <w:sz w:val="24"/>
                <w:szCs w:val="24"/>
              </w:rPr>
              <w:t>Infinitif</w:t>
            </w:r>
          </w:p>
        </w:tc>
        <w:tc>
          <w:tcPr>
            <w:tcW w:w="2350" w:type="dxa"/>
          </w:tcPr>
          <w:p w:rsidR="006E2D76" w:rsidRPr="00105EEE" w:rsidRDefault="006E2D76" w:rsidP="00D13E34">
            <w:pPr>
              <w:rPr>
                <w:rFonts w:cs="Times New Roman"/>
                <w:sz w:val="24"/>
                <w:szCs w:val="24"/>
              </w:rPr>
            </w:pP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Participe</w:t>
            </w:r>
            <w:r w:rsidRPr="00A24C9F">
              <w:rPr>
                <w:rFonts w:eastAsia="Times New Roman" w:cs="Helvetica"/>
                <w:bCs/>
                <w:color w:val="333333"/>
                <w:sz w:val="24"/>
                <w:szCs w:val="24"/>
                <w:lang w:val="en-US"/>
              </w:rPr>
              <w:t xml:space="preserve"> Passé</w:t>
            </w:r>
          </w:p>
        </w:tc>
        <w:tc>
          <w:tcPr>
            <w:tcW w:w="2028" w:type="dxa"/>
          </w:tcPr>
          <w:p w:rsidR="006E2D76" w:rsidRPr="00A24C9F" w:rsidRDefault="006E2D76" w:rsidP="00D13E34">
            <w:pPr>
              <w:rPr>
                <w:rFonts w:eastAsia="Times New Roman" w:cs="Helvetica"/>
                <w:bCs/>
                <w:color w:val="333333"/>
                <w:sz w:val="24"/>
                <w:szCs w:val="24"/>
                <w:lang w:val="en-US"/>
              </w:rPr>
            </w:pP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auxiliaire </w:t>
            </w:r>
            <w:r w:rsidR="00105EEE"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être</w:t>
            </w: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 ou</w:t>
            </w:r>
            <w:r w:rsidRPr="00E177A9">
              <w:rPr>
                <w:rFonts w:eastAsia="Times New Roman" w:cs="Helvetica"/>
                <w:bCs/>
                <w:color w:val="333333"/>
                <w:sz w:val="24"/>
                <w:szCs w:val="24"/>
                <w:lang w:val="fr-CM"/>
              </w:rPr>
              <w:t xml:space="preserve"> avoir</w:t>
            </w:r>
            <w:r>
              <w:rPr>
                <w:rFonts w:eastAsia="Times New Roman" w:cs="Helvetica"/>
                <w:bCs/>
                <w:color w:val="333333"/>
                <w:sz w:val="24"/>
                <w:szCs w:val="24"/>
                <w:lang w:val="en-US"/>
              </w:rPr>
              <w:t>?</w:t>
            </w:r>
          </w:p>
        </w:tc>
        <w:tc>
          <w:tcPr>
            <w:tcW w:w="2359" w:type="dxa"/>
          </w:tcPr>
          <w:p w:rsidR="006E2D76" w:rsidRPr="00A24C9F" w:rsidRDefault="006E2D76" w:rsidP="00D13E34">
            <w:pPr>
              <w:rPr>
                <w:rFonts w:cs="Times New Roman"/>
                <w:sz w:val="24"/>
                <w:szCs w:val="24"/>
              </w:rPr>
            </w:pPr>
            <w:r w:rsidRPr="00A24C9F">
              <w:rPr>
                <w:rFonts w:eastAsia="Times New Roman" w:cs="Helvetica"/>
                <w:bCs/>
                <w:color w:val="333333"/>
                <w:sz w:val="24"/>
                <w:szCs w:val="24"/>
                <w:lang w:val="en-US"/>
              </w:rPr>
              <w:t>Passé</w:t>
            </w:r>
            <w:r w:rsidRPr="00E177A9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 composé</w:t>
            </w:r>
          </w:p>
        </w:tc>
      </w:tr>
      <w:tr w:rsidR="006E2D76" w:rsidTr="006E2D76">
        <w:tc>
          <w:tcPr>
            <w:tcW w:w="2613" w:type="dxa"/>
          </w:tcPr>
          <w:p w:rsidR="006E2D76" w:rsidRPr="006E2D76" w:rsidRDefault="006E2D76" w:rsidP="004F2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76"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</w:p>
        </w:tc>
        <w:tc>
          <w:tcPr>
            <w:tcW w:w="2350" w:type="dxa"/>
          </w:tcPr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D76" w:rsidTr="006E2D76">
        <w:tc>
          <w:tcPr>
            <w:tcW w:w="2613" w:type="dxa"/>
          </w:tcPr>
          <w:p w:rsidR="006E2D76" w:rsidRPr="006E2D76" w:rsidRDefault="006E2D76" w:rsidP="004F2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76">
              <w:rPr>
                <w:rFonts w:ascii="Times New Roman" w:hAnsi="Times New Roman" w:cs="Times New Roman"/>
                <w:sz w:val="24"/>
                <w:szCs w:val="24"/>
              </w:rPr>
              <w:t>manger</w:t>
            </w:r>
          </w:p>
        </w:tc>
        <w:tc>
          <w:tcPr>
            <w:tcW w:w="2350" w:type="dxa"/>
          </w:tcPr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D76" w:rsidTr="006E2D76">
        <w:tc>
          <w:tcPr>
            <w:tcW w:w="2613" w:type="dxa"/>
          </w:tcPr>
          <w:p w:rsidR="006E2D76" w:rsidRPr="006E2D76" w:rsidRDefault="006E2D76" w:rsidP="004F2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76">
              <w:rPr>
                <w:rFonts w:ascii="Times New Roman" w:hAnsi="Times New Roman" w:cs="Times New Roman"/>
                <w:sz w:val="24"/>
                <w:szCs w:val="24"/>
              </w:rPr>
              <w:t>essayer</w:t>
            </w:r>
          </w:p>
        </w:tc>
        <w:tc>
          <w:tcPr>
            <w:tcW w:w="2350" w:type="dxa"/>
          </w:tcPr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D76" w:rsidTr="006E2D76">
        <w:tc>
          <w:tcPr>
            <w:tcW w:w="2613" w:type="dxa"/>
          </w:tcPr>
          <w:p w:rsidR="006E2D76" w:rsidRPr="006E2D76" w:rsidRDefault="006E2D76" w:rsidP="004F2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76">
              <w:rPr>
                <w:rFonts w:ascii="Times New Roman" w:hAnsi="Times New Roman" w:cs="Times New Roman"/>
                <w:sz w:val="24"/>
                <w:szCs w:val="24"/>
              </w:rPr>
              <w:t>réussir</w:t>
            </w:r>
          </w:p>
        </w:tc>
        <w:tc>
          <w:tcPr>
            <w:tcW w:w="2350" w:type="dxa"/>
          </w:tcPr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D76" w:rsidRDefault="006E2D76" w:rsidP="00D1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D76" w:rsidTr="006E2D76">
        <w:tc>
          <w:tcPr>
            <w:tcW w:w="2613" w:type="dxa"/>
          </w:tcPr>
          <w:p w:rsidR="006E2D76" w:rsidRPr="006E2D76" w:rsidRDefault="006E2D76" w:rsidP="004F2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76">
              <w:rPr>
                <w:rFonts w:ascii="Times New Roman" w:hAnsi="Times New Roman" w:cs="Times New Roman"/>
                <w:sz w:val="24"/>
                <w:szCs w:val="24"/>
              </w:rPr>
              <w:t>sortir</w:t>
            </w:r>
          </w:p>
        </w:tc>
        <w:tc>
          <w:tcPr>
            <w:tcW w:w="2350" w:type="dxa"/>
          </w:tcPr>
          <w:p w:rsidR="006E2D76" w:rsidRDefault="006E2D7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6E2D76" w:rsidRDefault="006E2D7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6E2D76" w:rsidRDefault="006E2D7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D76" w:rsidRDefault="006E2D7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D76" w:rsidTr="006E2D76">
        <w:tc>
          <w:tcPr>
            <w:tcW w:w="2613" w:type="dxa"/>
          </w:tcPr>
          <w:p w:rsidR="006E2D76" w:rsidRPr="006E2D76" w:rsidRDefault="006E2D76" w:rsidP="004F2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76">
              <w:rPr>
                <w:rFonts w:ascii="Times New Roman" w:hAnsi="Times New Roman" w:cs="Times New Roman"/>
                <w:sz w:val="24"/>
                <w:szCs w:val="24"/>
              </w:rPr>
              <w:t>danser</w:t>
            </w:r>
          </w:p>
        </w:tc>
        <w:tc>
          <w:tcPr>
            <w:tcW w:w="2350" w:type="dxa"/>
          </w:tcPr>
          <w:p w:rsidR="006E2D76" w:rsidRDefault="006E2D7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6E2D76" w:rsidRDefault="006E2D7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6E2D76" w:rsidRDefault="006E2D7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D76" w:rsidRDefault="006E2D7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D76" w:rsidTr="006E2D76">
        <w:tc>
          <w:tcPr>
            <w:tcW w:w="2613" w:type="dxa"/>
          </w:tcPr>
          <w:p w:rsidR="006E2D76" w:rsidRPr="006E2D76" w:rsidRDefault="006E2D76" w:rsidP="004F27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D76">
              <w:rPr>
                <w:rFonts w:ascii="Times New Roman" w:hAnsi="Times New Roman" w:cs="Times New Roman"/>
                <w:sz w:val="24"/>
                <w:szCs w:val="24"/>
              </w:rPr>
              <w:t xml:space="preserve">décider </w:t>
            </w:r>
          </w:p>
        </w:tc>
        <w:tc>
          <w:tcPr>
            <w:tcW w:w="2350" w:type="dxa"/>
          </w:tcPr>
          <w:p w:rsidR="006E2D76" w:rsidRDefault="006E2D7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6E2D76" w:rsidRDefault="006E2D7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6E2D76" w:rsidRDefault="006E2D7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D76" w:rsidRDefault="006E2D76" w:rsidP="00C86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D76" w:rsidRDefault="006E2D76" w:rsidP="00A24C9F">
      <w:pPr>
        <w:rPr>
          <w:rFonts w:cs="Times New Roman"/>
          <w:sz w:val="28"/>
          <w:szCs w:val="28"/>
          <w:u w:val="single"/>
        </w:rPr>
      </w:pPr>
      <w:bookmarkStart w:id="0" w:name="_GoBack"/>
      <w:bookmarkEnd w:id="0"/>
    </w:p>
    <w:p w:rsidR="00A24C9F" w:rsidRPr="004F27CD" w:rsidRDefault="00A24C9F" w:rsidP="00A24C9F">
      <w:pPr>
        <w:rPr>
          <w:rFonts w:cs="Times New Roman"/>
          <w:sz w:val="28"/>
          <w:szCs w:val="28"/>
        </w:rPr>
      </w:pPr>
      <w:r w:rsidRPr="004F27CD">
        <w:rPr>
          <w:rFonts w:cs="Times New Roman"/>
          <w:sz w:val="28"/>
          <w:szCs w:val="28"/>
          <w:u w:val="single"/>
        </w:rPr>
        <w:lastRenderedPageBreak/>
        <w:t>Test de verbes (</w:t>
      </w:r>
      <w:r w:rsidRPr="004F27CD">
        <w:rPr>
          <w:rFonts w:cs="Times New Roman"/>
          <w:color w:val="333333"/>
          <w:sz w:val="28"/>
          <w:szCs w:val="28"/>
          <w:u w:val="single"/>
        </w:rPr>
        <w:t>passé composé</w:t>
      </w:r>
      <w:r w:rsidRPr="004F27CD">
        <w:rPr>
          <w:rFonts w:cs="Times New Roman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339"/>
        <w:gridCol w:w="1590"/>
        <w:gridCol w:w="1679"/>
        <w:gridCol w:w="1498"/>
        <w:gridCol w:w="1498"/>
      </w:tblGrid>
      <w:tr w:rsidR="00E118D9" w:rsidRPr="00105EEE" w:rsidTr="005A1832">
        <w:tc>
          <w:tcPr>
            <w:tcW w:w="3085" w:type="dxa"/>
            <w:gridSpan w:val="2"/>
          </w:tcPr>
          <w:p w:rsidR="00E118D9" w:rsidRPr="00E118D9" w:rsidRDefault="00E118D9" w:rsidP="00E118D9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</w:t>
            </w:r>
            <w:r w:rsidRPr="00E118D9">
              <w:rPr>
                <w:rFonts w:cs="Times New Roman"/>
                <w:b/>
                <w:sz w:val="28"/>
                <w:szCs w:val="28"/>
              </w:rPr>
              <w:t>ayer</w:t>
            </w:r>
          </w:p>
          <w:p w:rsidR="00E118D9" w:rsidRPr="00E118D9" w:rsidRDefault="00E118D9" w:rsidP="00E118D9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E118D9" w:rsidRPr="00E118D9" w:rsidRDefault="00E118D9" w:rsidP="00E118D9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</w:t>
            </w:r>
            <w:r w:rsidRPr="00E118D9">
              <w:rPr>
                <w:rFonts w:cs="Times New Roman"/>
                <w:b/>
                <w:sz w:val="28"/>
                <w:szCs w:val="28"/>
              </w:rPr>
              <w:t>ourir</w:t>
            </w:r>
          </w:p>
          <w:p w:rsidR="00E118D9" w:rsidRPr="00E118D9" w:rsidRDefault="00E118D9" w:rsidP="00E118D9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  <w:gridSpan w:val="2"/>
          </w:tcPr>
          <w:p w:rsidR="00E118D9" w:rsidRPr="00E118D9" w:rsidRDefault="00E118D9" w:rsidP="00E118D9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18D9">
              <w:rPr>
                <w:rFonts w:cs="Times New Roman"/>
                <w:b/>
                <w:sz w:val="28"/>
                <w:szCs w:val="28"/>
              </w:rPr>
              <w:t>ouvrir</w:t>
            </w:r>
          </w:p>
        </w:tc>
      </w:tr>
      <w:tr w:rsidR="00E118D9" w:rsidRPr="004F27CD" w:rsidTr="00E118D9">
        <w:tc>
          <w:tcPr>
            <w:tcW w:w="1746" w:type="dxa"/>
          </w:tcPr>
          <w:p w:rsidR="00E118D9" w:rsidRPr="00E118D9" w:rsidRDefault="00E118D9" w:rsidP="00E118D9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auxiliaire</w:t>
            </w: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  <w:lang w:val="fr-CM"/>
              </w:rPr>
              <w:t xml:space="preserve"> </w:t>
            </w:r>
            <w:r w:rsidR="00105EEE" w:rsidRPr="00105EEE">
              <w:rPr>
                <w:rFonts w:eastAsia="Times New Roman" w:cs="Helvetica"/>
                <w:bCs/>
                <w:color w:val="333333"/>
                <w:sz w:val="24"/>
                <w:szCs w:val="24"/>
                <w:lang w:val="fr-CM"/>
              </w:rPr>
              <w:t>être</w:t>
            </w: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 ou avoir</w:t>
            </w:r>
            <w:r w:rsidRPr="00E118D9">
              <w:rPr>
                <w:rFonts w:eastAsia="Times New Roman" w:cs="Helvetica"/>
                <w:bCs/>
                <w:color w:val="333333"/>
                <w:sz w:val="24"/>
                <w:szCs w:val="24"/>
                <w:lang w:val="en-US"/>
              </w:rPr>
              <w:t>?</w:t>
            </w:r>
          </w:p>
        </w:tc>
        <w:tc>
          <w:tcPr>
            <w:tcW w:w="1339" w:type="dxa"/>
          </w:tcPr>
          <w:p w:rsidR="00E118D9" w:rsidRPr="00105EEE" w:rsidRDefault="00E118D9" w:rsidP="00E118D9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8D9">
              <w:rPr>
                <w:rFonts w:cs="Times New Roman"/>
                <w:color w:val="333333"/>
                <w:sz w:val="24"/>
                <w:szCs w:val="24"/>
              </w:rPr>
              <w:t>participe passé</w:t>
            </w:r>
          </w:p>
        </w:tc>
        <w:tc>
          <w:tcPr>
            <w:tcW w:w="1590" w:type="dxa"/>
          </w:tcPr>
          <w:p w:rsidR="00E118D9" w:rsidRPr="00E118D9" w:rsidRDefault="00E118D9" w:rsidP="00E118D9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auxiliaire </w:t>
            </w:r>
            <w:r w:rsidR="00105EEE"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être</w:t>
            </w: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 ou avoir</w:t>
            </w:r>
            <w:r w:rsidRPr="00E118D9">
              <w:rPr>
                <w:rFonts w:eastAsia="Times New Roman" w:cs="Helvetica"/>
                <w:bCs/>
                <w:color w:val="333333"/>
                <w:sz w:val="24"/>
                <w:szCs w:val="24"/>
                <w:lang w:val="en-US"/>
              </w:rPr>
              <w:t>?</w:t>
            </w:r>
          </w:p>
        </w:tc>
        <w:tc>
          <w:tcPr>
            <w:tcW w:w="1679" w:type="dxa"/>
          </w:tcPr>
          <w:p w:rsidR="00E118D9" w:rsidRPr="00105EEE" w:rsidRDefault="00E118D9" w:rsidP="00E118D9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8D9">
              <w:rPr>
                <w:rFonts w:cs="Times New Roman"/>
                <w:color w:val="333333"/>
                <w:sz w:val="24"/>
                <w:szCs w:val="24"/>
              </w:rPr>
              <w:t>participe passé</w:t>
            </w:r>
          </w:p>
        </w:tc>
        <w:tc>
          <w:tcPr>
            <w:tcW w:w="1498" w:type="dxa"/>
          </w:tcPr>
          <w:p w:rsidR="00E118D9" w:rsidRPr="00E118D9" w:rsidRDefault="00E118D9" w:rsidP="00E118D9">
            <w:pPr>
              <w:shd w:val="clear" w:color="auto" w:fill="FFFFFF" w:themeFill="background1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auxiliaire </w:t>
            </w:r>
            <w:r w:rsidR="00105EEE"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être</w:t>
            </w: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 ou avoir</w:t>
            </w:r>
            <w:r w:rsidRPr="00E118D9">
              <w:rPr>
                <w:rFonts w:eastAsia="Times New Roman" w:cs="Helvetica"/>
                <w:bCs/>
                <w:color w:val="333333"/>
                <w:sz w:val="24"/>
                <w:szCs w:val="24"/>
                <w:lang w:val="en-US"/>
              </w:rPr>
              <w:t>?</w:t>
            </w:r>
          </w:p>
        </w:tc>
        <w:tc>
          <w:tcPr>
            <w:tcW w:w="1498" w:type="dxa"/>
          </w:tcPr>
          <w:p w:rsidR="00E118D9" w:rsidRPr="00E118D9" w:rsidRDefault="00E118D9" w:rsidP="00E118D9">
            <w:pPr>
              <w:shd w:val="clear" w:color="auto" w:fill="FFFFFF" w:themeFill="background1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E118D9">
              <w:rPr>
                <w:rFonts w:cs="Times New Roman"/>
                <w:color w:val="333333"/>
                <w:sz w:val="24"/>
                <w:szCs w:val="24"/>
              </w:rPr>
              <w:t>participe passé</w:t>
            </w:r>
          </w:p>
        </w:tc>
      </w:tr>
      <w:tr w:rsidR="00E118D9" w:rsidRPr="001967BC" w:rsidTr="00E118D9">
        <w:tc>
          <w:tcPr>
            <w:tcW w:w="1746" w:type="dxa"/>
          </w:tcPr>
          <w:p w:rsidR="00E118D9" w:rsidRPr="001967BC" w:rsidRDefault="00E118D9" w:rsidP="00E118D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D9" w:rsidRPr="001967BC" w:rsidRDefault="00E118D9" w:rsidP="00E118D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E118D9" w:rsidRPr="001967BC" w:rsidRDefault="00E118D9" w:rsidP="00E118D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E118D9" w:rsidRPr="001967BC" w:rsidRDefault="00E118D9" w:rsidP="00E118D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E118D9" w:rsidRDefault="00E118D9" w:rsidP="00E118D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D9" w:rsidRDefault="00E118D9" w:rsidP="00E118D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D9" w:rsidRDefault="00E118D9" w:rsidP="00E118D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D9" w:rsidRDefault="00E118D9" w:rsidP="00E118D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D9" w:rsidRDefault="00E118D9" w:rsidP="00E118D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D9" w:rsidRDefault="00E118D9" w:rsidP="00E118D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D9" w:rsidRPr="001967BC" w:rsidRDefault="00E118D9" w:rsidP="00E118D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E118D9" w:rsidRDefault="00E118D9" w:rsidP="00E118D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E118D9" w:rsidRDefault="00E118D9" w:rsidP="00E118D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C9F" w:rsidRDefault="00A24C9F" w:rsidP="00E118D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</w:rPr>
      </w:pPr>
    </w:p>
    <w:p w:rsidR="00E118D9" w:rsidRPr="004F27CD" w:rsidRDefault="00E118D9" w:rsidP="00E118D9">
      <w:pPr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339"/>
        <w:gridCol w:w="1590"/>
        <w:gridCol w:w="1679"/>
        <w:gridCol w:w="1498"/>
        <w:gridCol w:w="1498"/>
      </w:tblGrid>
      <w:tr w:rsidR="00E118D9" w:rsidRPr="00105EEE" w:rsidTr="00B8438C">
        <w:tc>
          <w:tcPr>
            <w:tcW w:w="3085" w:type="dxa"/>
            <w:gridSpan w:val="2"/>
          </w:tcPr>
          <w:p w:rsidR="00E118D9" w:rsidRPr="00E118D9" w:rsidRDefault="00E118D9" w:rsidP="00B8438C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</w:t>
            </w:r>
            <w:r w:rsidRPr="00E118D9">
              <w:rPr>
                <w:rFonts w:cs="Times New Roman"/>
                <w:b/>
                <w:sz w:val="28"/>
                <w:szCs w:val="28"/>
              </w:rPr>
              <w:t>ayer</w:t>
            </w:r>
          </w:p>
          <w:p w:rsidR="00E118D9" w:rsidRPr="00E118D9" w:rsidRDefault="00E118D9" w:rsidP="00B8438C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E118D9" w:rsidRPr="00E118D9" w:rsidRDefault="00E118D9" w:rsidP="00B8438C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</w:t>
            </w:r>
            <w:r w:rsidRPr="00E118D9">
              <w:rPr>
                <w:rFonts w:cs="Times New Roman"/>
                <w:b/>
                <w:sz w:val="28"/>
                <w:szCs w:val="28"/>
              </w:rPr>
              <w:t>ourir</w:t>
            </w:r>
          </w:p>
          <w:p w:rsidR="00E118D9" w:rsidRPr="00E118D9" w:rsidRDefault="00E118D9" w:rsidP="00B8438C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  <w:gridSpan w:val="2"/>
          </w:tcPr>
          <w:p w:rsidR="00E118D9" w:rsidRPr="00E118D9" w:rsidRDefault="00E118D9" w:rsidP="00B8438C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18D9">
              <w:rPr>
                <w:rFonts w:cs="Times New Roman"/>
                <w:b/>
                <w:sz w:val="28"/>
                <w:szCs w:val="28"/>
              </w:rPr>
              <w:t>ouvrir</w:t>
            </w:r>
          </w:p>
        </w:tc>
      </w:tr>
      <w:tr w:rsidR="00E118D9" w:rsidRPr="004F27CD" w:rsidTr="00B8438C">
        <w:tc>
          <w:tcPr>
            <w:tcW w:w="1746" w:type="dxa"/>
          </w:tcPr>
          <w:p w:rsidR="00E118D9" w:rsidRPr="00E118D9" w:rsidRDefault="00E118D9" w:rsidP="00B8438C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auxiliaire </w:t>
            </w:r>
            <w:r w:rsidR="00105EEE"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être</w:t>
            </w: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 ou avoir</w:t>
            </w:r>
            <w:r w:rsidRPr="00E118D9">
              <w:rPr>
                <w:rFonts w:eastAsia="Times New Roman" w:cs="Helvetica"/>
                <w:bCs/>
                <w:color w:val="333333"/>
                <w:sz w:val="24"/>
                <w:szCs w:val="24"/>
                <w:lang w:val="en-US"/>
              </w:rPr>
              <w:t>?</w:t>
            </w:r>
          </w:p>
        </w:tc>
        <w:tc>
          <w:tcPr>
            <w:tcW w:w="1339" w:type="dxa"/>
          </w:tcPr>
          <w:p w:rsidR="00E118D9" w:rsidRPr="00105EEE" w:rsidRDefault="00E118D9" w:rsidP="00B8438C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8D9">
              <w:rPr>
                <w:rFonts w:cs="Times New Roman"/>
                <w:color w:val="333333"/>
                <w:sz w:val="24"/>
                <w:szCs w:val="24"/>
              </w:rPr>
              <w:t>participe passé</w:t>
            </w:r>
          </w:p>
        </w:tc>
        <w:tc>
          <w:tcPr>
            <w:tcW w:w="1590" w:type="dxa"/>
          </w:tcPr>
          <w:p w:rsidR="00E118D9" w:rsidRPr="00E118D9" w:rsidRDefault="00E118D9" w:rsidP="00B8438C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auxiliaire </w:t>
            </w:r>
            <w:r w:rsidR="00105EEE"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être</w:t>
            </w: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 ou avoir</w:t>
            </w:r>
            <w:r w:rsidRPr="00E118D9">
              <w:rPr>
                <w:rFonts w:eastAsia="Times New Roman" w:cs="Helvetica"/>
                <w:bCs/>
                <w:color w:val="333333"/>
                <w:sz w:val="24"/>
                <w:szCs w:val="24"/>
                <w:lang w:val="en-US"/>
              </w:rPr>
              <w:t>?</w:t>
            </w:r>
          </w:p>
        </w:tc>
        <w:tc>
          <w:tcPr>
            <w:tcW w:w="1679" w:type="dxa"/>
          </w:tcPr>
          <w:p w:rsidR="00E118D9" w:rsidRPr="00105EEE" w:rsidRDefault="00E118D9" w:rsidP="00B8438C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8D9">
              <w:rPr>
                <w:rFonts w:cs="Times New Roman"/>
                <w:color w:val="333333"/>
                <w:sz w:val="24"/>
                <w:szCs w:val="24"/>
              </w:rPr>
              <w:t>participe passé</w:t>
            </w:r>
          </w:p>
        </w:tc>
        <w:tc>
          <w:tcPr>
            <w:tcW w:w="1498" w:type="dxa"/>
          </w:tcPr>
          <w:p w:rsidR="00E118D9" w:rsidRPr="00E118D9" w:rsidRDefault="00E118D9" w:rsidP="00B8438C">
            <w:pPr>
              <w:shd w:val="clear" w:color="auto" w:fill="FFFFFF" w:themeFill="background1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auxiliaire </w:t>
            </w:r>
            <w:r w:rsidR="00105EEE"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>être</w:t>
            </w:r>
            <w:r w:rsidRPr="00105EEE">
              <w:rPr>
                <w:rFonts w:eastAsia="Times New Roman" w:cs="Helvetica"/>
                <w:bCs/>
                <w:color w:val="333333"/>
                <w:sz w:val="24"/>
                <w:szCs w:val="24"/>
              </w:rPr>
              <w:t xml:space="preserve"> ou avoir</w:t>
            </w:r>
            <w:r w:rsidRPr="00E118D9">
              <w:rPr>
                <w:rFonts w:eastAsia="Times New Roman" w:cs="Helvetica"/>
                <w:bCs/>
                <w:color w:val="333333"/>
                <w:sz w:val="24"/>
                <w:szCs w:val="24"/>
                <w:lang w:val="en-US"/>
              </w:rPr>
              <w:t>?</w:t>
            </w:r>
          </w:p>
        </w:tc>
        <w:tc>
          <w:tcPr>
            <w:tcW w:w="1498" w:type="dxa"/>
          </w:tcPr>
          <w:p w:rsidR="00E118D9" w:rsidRPr="00E118D9" w:rsidRDefault="00E118D9" w:rsidP="00B8438C">
            <w:pPr>
              <w:shd w:val="clear" w:color="auto" w:fill="FFFFFF" w:themeFill="background1"/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E118D9">
              <w:rPr>
                <w:rFonts w:cs="Times New Roman"/>
                <w:color w:val="333333"/>
                <w:sz w:val="24"/>
                <w:szCs w:val="24"/>
              </w:rPr>
              <w:t>participe passé</w:t>
            </w:r>
          </w:p>
        </w:tc>
      </w:tr>
      <w:tr w:rsidR="00E118D9" w:rsidRPr="001967BC" w:rsidTr="00B8438C">
        <w:tc>
          <w:tcPr>
            <w:tcW w:w="1746" w:type="dxa"/>
          </w:tcPr>
          <w:p w:rsidR="00E118D9" w:rsidRPr="001967BC" w:rsidRDefault="00E118D9" w:rsidP="00B843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D9" w:rsidRPr="001967BC" w:rsidRDefault="00E118D9" w:rsidP="00B843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E118D9" w:rsidRPr="001967BC" w:rsidRDefault="00E118D9" w:rsidP="00B8438C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E118D9" w:rsidRPr="001967BC" w:rsidRDefault="00E118D9" w:rsidP="00B843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E118D9" w:rsidRDefault="00E118D9" w:rsidP="00B8438C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D9" w:rsidRDefault="00E118D9" w:rsidP="00B8438C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D9" w:rsidRDefault="00E118D9" w:rsidP="00B8438C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D9" w:rsidRDefault="00E118D9" w:rsidP="00B8438C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D9" w:rsidRDefault="00E118D9" w:rsidP="00B8438C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D9" w:rsidRDefault="00E118D9" w:rsidP="00B8438C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D9" w:rsidRPr="001967BC" w:rsidRDefault="00E118D9" w:rsidP="00B8438C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E118D9" w:rsidRDefault="00E118D9" w:rsidP="00B8438C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E118D9" w:rsidRDefault="00E118D9" w:rsidP="00B8438C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8D9" w:rsidRDefault="00E118D9" w:rsidP="00E118D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</w:rPr>
      </w:pPr>
    </w:p>
    <w:p w:rsidR="008E75E3" w:rsidRDefault="008E75E3" w:rsidP="00A24C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24C9F" w:rsidRPr="002D10BB" w:rsidRDefault="002D10BB" w:rsidP="002D10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24C9F" w:rsidRPr="002D10B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9F" w:rsidRDefault="00A24C9F" w:rsidP="00A24C9F">
      <w:pPr>
        <w:spacing w:after="0" w:line="240" w:lineRule="auto"/>
      </w:pPr>
      <w:r>
        <w:separator/>
      </w:r>
    </w:p>
  </w:endnote>
  <w:endnote w:type="continuationSeparator" w:id="0">
    <w:p w:rsidR="00A24C9F" w:rsidRDefault="00A24C9F" w:rsidP="00A2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9F" w:rsidRDefault="00A24C9F" w:rsidP="00A24C9F">
      <w:pPr>
        <w:spacing w:after="0" w:line="240" w:lineRule="auto"/>
      </w:pPr>
      <w:r>
        <w:separator/>
      </w:r>
    </w:p>
  </w:footnote>
  <w:footnote w:type="continuationSeparator" w:id="0">
    <w:p w:rsidR="00A24C9F" w:rsidRDefault="00A24C9F" w:rsidP="00A2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C9F" w:rsidRPr="00A24C9F" w:rsidRDefault="00A24C9F" w:rsidP="00A24C9F">
    <w:pPr>
      <w:pStyle w:val="NormalWeb"/>
      <w:shd w:val="clear" w:color="auto" w:fill="FFFFFF"/>
      <w:spacing w:before="0" w:beforeAutospacing="0" w:after="150" w:afterAutospacing="0"/>
      <w:rPr>
        <w:rFonts w:ascii="Helvetica" w:hAnsi="Helvetica" w:cs="Helvetica"/>
        <w:color w:val="333333"/>
        <w:lang w:val="fr-CA"/>
      </w:rPr>
    </w:pPr>
    <w:r w:rsidRPr="00D7670B">
      <w:rPr>
        <w:rFonts w:ascii="Helvetica" w:hAnsi="Helvetica" w:cs="Helvetica"/>
        <w:b/>
        <w:color w:val="333333"/>
        <w:sz w:val="28"/>
        <w:szCs w:val="28"/>
        <w:lang w:val="fr-CA"/>
      </w:rPr>
      <w:t>Le passé composé</w:t>
    </w:r>
    <w:r>
      <w:rPr>
        <w:rFonts w:ascii="Helvetica" w:hAnsi="Helvetica" w:cs="Helvetica"/>
        <w:color w:val="333333"/>
        <w:lang w:val="fr-CA"/>
      </w:rPr>
      <w:tab/>
    </w:r>
    <w:r>
      <w:rPr>
        <w:rFonts w:ascii="Helvetica" w:hAnsi="Helvetica" w:cs="Helvetica"/>
        <w:color w:val="333333"/>
        <w:lang w:val="fr-CA"/>
      </w:rPr>
      <w:tab/>
    </w:r>
    <w:r>
      <w:rPr>
        <w:rFonts w:ascii="Helvetica" w:hAnsi="Helvetica" w:cs="Helvetica"/>
        <w:color w:val="333333"/>
        <w:lang w:val="fr-CA"/>
      </w:rPr>
      <w:tab/>
    </w:r>
    <w:r>
      <w:rPr>
        <w:rFonts w:ascii="Helvetica" w:hAnsi="Helvetica" w:cs="Helvetica"/>
        <w:color w:val="333333"/>
        <w:lang w:val="fr-CA"/>
      </w:rPr>
      <w:tab/>
    </w:r>
    <w:r>
      <w:rPr>
        <w:rFonts w:ascii="Helvetica" w:hAnsi="Helvetica" w:cs="Helvetica"/>
        <w:color w:val="333333"/>
        <w:lang w:val="fr-CA"/>
      </w:rPr>
      <w:tab/>
      <w:t>nom :_____________________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2E72"/>
    <w:multiLevelType w:val="hybridMultilevel"/>
    <w:tmpl w:val="15D2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2F40"/>
    <w:multiLevelType w:val="hybridMultilevel"/>
    <w:tmpl w:val="D2186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B8"/>
    <w:rsid w:val="00031D36"/>
    <w:rsid w:val="00052782"/>
    <w:rsid w:val="000739E5"/>
    <w:rsid w:val="000A6786"/>
    <w:rsid w:val="000C61A8"/>
    <w:rsid w:val="000D0D77"/>
    <w:rsid w:val="000E2611"/>
    <w:rsid w:val="000E2F36"/>
    <w:rsid w:val="00105EEE"/>
    <w:rsid w:val="00112C55"/>
    <w:rsid w:val="00123782"/>
    <w:rsid w:val="00147E71"/>
    <w:rsid w:val="0017208B"/>
    <w:rsid w:val="00185041"/>
    <w:rsid w:val="001967BC"/>
    <w:rsid w:val="0021038C"/>
    <w:rsid w:val="002152AF"/>
    <w:rsid w:val="002175A2"/>
    <w:rsid w:val="002279FC"/>
    <w:rsid w:val="002537F1"/>
    <w:rsid w:val="0027627C"/>
    <w:rsid w:val="002C2D51"/>
    <w:rsid w:val="002D10BB"/>
    <w:rsid w:val="0031653E"/>
    <w:rsid w:val="0037601B"/>
    <w:rsid w:val="0039593D"/>
    <w:rsid w:val="003A2634"/>
    <w:rsid w:val="003F3F67"/>
    <w:rsid w:val="00431FA4"/>
    <w:rsid w:val="00480259"/>
    <w:rsid w:val="004A1B3C"/>
    <w:rsid w:val="004F27CD"/>
    <w:rsid w:val="00512894"/>
    <w:rsid w:val="00532ACD"/>
    <w:rsid w:val="005C3DBB"/>
    <w:rsid w:val="005C4F3C"/>
    <w:rsid w:val="005D018D"/>
    <w:rsid w:val="005D5AAA"/>
    <w:rsid w:val="006748E5"/>
    <w:rsid w:val="00681BCD"/>
    <w:rsid w:val="00697FAB"/>
    <w:rsid w:val="006E2D76"/>
    <w:rsid w:val="007A15A2"/>
    <w:rsid w:val="007C1DAC"/>
    <w:rsid w:val="007E53C1"/>
    <w:rsid w:val="007F5103"/>
    <w:rsid w:val="008126CD"/>
    <w:rsid w:val="008254C6"/>
    <w:rsid w:val="008D23B8"/>
    <w:rsid w:val="008E75E3"/>
    <w:rsid w:val="008F23C6"/>
    <w:rsid w:val="0091786C"/>
    <w:rsid w:val="00917E09"/>
    <w:rsid w:val="009E16B8"/>
    <w:rsid w:val="009E1C37"/>
    <w:rsid w:val="00A16E0B"/>
    <w:rsid w:val="00A24C9F"/>
    <w:rsid w:val="00A304D2"/>
    <w:rsid w:val="00A50451"/>
    <w:rsid w:val="00A66B20"/>
    <w:rsid w:val="00AA0E8D"/>
    <w:rsid w:val="00B06798"/>
    <w:rsid w:val="00BA5F05"/>
    <w:rsid w:val="00BF10B8"/>
    <w:rsid w:val="00C01647"/>
    <w:rsid w:val="00C12363"/>
    <w:rsid w:val="00CB1131"/>
    <w:rsid w:val="00D13E34"/>
    <w:rsid w:val="00D21600"/>
    <w:rsid w:val="00D46BD7"/>
    <w:rsid w:val="00D7670B"/>
    <w:rsid w:val="00D84AA5"/>
    <w:rsid w:val="00D9024E"/>
    <w:rsid w:val="00DE0155"/>
    <w:rsid w:val="00E118D9"/>
    <w:rsid w:val="00E177A9"/>
    <w:rsid w:val="00E60B26"/>
    <w:rsid w:val="00E93D29"/>
    <w:rsid w:val="00E97F58"/>
    <w:rsid w:val="00F313F6"/>
    <w:rsid w:val="00F67F9C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7AB6-8338-469E-82FB-274B8F5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7C"/>
    <w:rPr>
      <w:rFonts w:ascii="Segoe UI" w:hAnsi="Segoe UI" w:cs="Segoe UI"/>
      <w:sz w:val="18"/>
      <w:szCs w:val="18"/>
      <w:lang w:val="fr-CA"/>
    </w:rPr>
  </w:style>
  <w:style w:type="paragraph" w:customStyle="1" w:styleId="Default">
    <w:name w:val="Default"/>
    <w:rsid w:val="008254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E53C1"/>
  </w:style>
  <w:style w:type="character" w:styleId="Hyperlink">
    <w:name w:val="Hyperlink"/>
    <w:basedOn w:val="DefaultParagraphFont"/>
    <w:uiPriority w:val="99"/>
    <w:semiHidden/>
    <w:unhideWhenUsed/>
    <w:rsid w:val="007E53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F67F9C"/>
    <w:rPr>
      <w:i/>
      <w:iCs/>
    </w:rPr>
  </w:style>
  <w:style w:type="character" w:styleId="Strong">
    <w:name w:val="Strong"/>
    <w:basedOn w:val="DefaultParagraphFont"/>
    <w:uiPriority w:val="22"/>
    <w:qFormat/>
    <w:rsid w:val="00F67F9C"/>
    <w:rPr>
      <w:b/>
      <w:bCs/>
    </w:rPr>
  </w:style>
  <w:style w:type="paragraph" w:styleId="ListParagraph">
    <w:name w:val="List Paragraph"/>
    <w:basedOn w:val="Normal"/>
    <w:uiPriority w:val="34"/>
    <w:qFormat/>
    <w:rsid w:val="004F2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2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9F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D52D-78AF-493E-912A-E61406F7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Ogrodnik</dc:creator>
  <cp:keywords/>
  <dc:description/>
  <cp:lastModifiedBy>Samantha Ogrodnik</cp:lastModifiedBy>
  <cp:revision>4</cp:revision>
  <cp:lastPrinted>2017-03-28T20:04:00Z</cp:lastPrinted>
  <dcterms:created xsi:type="dcterms:W3CDTF">2017-04-10T22:26:00Z</dcterms:created>
  <dcterms:modified xsi:type="dcterms:W3CDTF">2017-04-10T22:49:00Z</dcterms:modified>
</cp:coreProperties>
</file>